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F0" w:rsidRDefault="001E5CF0" w:rsidP="001E5CF0">
      <w:pPr>
        <w:pStyle w:val="font8"/>
        <w:rPr>
          <w:sz w:val="36"/>
          <w:szCs w:val="36"/>
        </w:rPr>
      </w:pPr>
      <w:bookmarkStart w:id="0" w:name="_GoBack"/>
      <w:r>
        <w:rPr>
          <w:rFonts w:ascii="orig_timberline_regular" w:hAnsi="orig_timberline_regular"/>
          <w:sz w:val="36"/>
          <w:szCs w:val="36"/>
        </w:rPr>
        <w:t>Week-Two</w:t>
      </w:r>
    </w:p>
    <w:p w:rsidR="001E5CF0" w:rsidRDefault="001E5CF0" w:rsidP="001E5CF0">
      <w:pPr>
        <w:pStyle w:val="font8"/>
        <w:rPr>
          <w:sz w:val="36"/>
          <w:szCs w:val="36"/>
        </w:rPr>
      </w:pPr>
      <w:r>
        <w:rPr>
          <w:i/>
          <w:iCs/>
          <w:sz w:val="36"/>
          <w:szCs w:val="36"/>
        </w:rPr>
        <w:t>What you need to do</w:t>
      </w:r>
    </w:p>
    <w:bookmarkEnd w:id="0"/>
    <w:p w:rsidR="001E5CF0" w:rsidRDefault="001E5CF0" w:rsidP="001E5CF0">
      <w:pPr>
        <w:pStyle w:val="font8"/>
      </w:pPr>
      <w:r>
        <w:rPr>
          <w:rStyle w:val="wixguard"/>
        </w:rPr>
        <w:t>​</w:t>
      </w:r>
    </w:p>
    <w:p w:rsidR="001E5CF0" w:rsidRDefault="001E5CF0" w:rsidP="001E5CF0">
      <w:pPr>
        <w:pStyle w:val="font8"/>
        <w:numPr>
          <w:ilvl w:val="0"/>
          <w:numId w:val="1"/>
        </w:numPr>
      </w:pPr>
      <w:r>
        <w:rPr>
          <w:b/>
          <w:bCs/>
        </w:rPr>
        <w:t>Prepare the Bulletin Announcement</w:t>
      </w:r>
      <w:r>
        <w:t xml:space="preserve"> – Download the pre-made bulletin text, make any needed changes and add it to your bulletin for week 2.</w:t>
      </w:r>
    </w:p>
    <w:p w:rsidR="001E5CF0" w:rsidRDefault="001E5CF0" w:rsidP="001E5CF0">
      <w:pPr>
        <w:pStyle w:val="font8"/>
        <w:numPr>
          <w:ilvl w:val="0"/>
          <w:numId w:val="2"/>
        </w:numPr>
      </w:pPr>
      <w:r>
        <w:rPr>
          <w:b/>
          <w:bCs/>
        </w:rPr>
        <w:t>Social Media Post</w:t>
      </w:r>
      <w:r>
        <w:t xml:space="preserve"> – Download the pre-made social media post, and upload it to your Facebook page and anywhere else you feel </w:t>
      </w:r>
      <w:proofErr w:type="gramStart"/>
      <w:r>
        <w:t>it’s</w:t>
      </w:r>
      <w:proofErr w:type="gramEnd"/>
      <w:r>
        <w:t xml:space="preserve"> appropriate. Post on Facebook the Thursday before week 2.</w:t>
      </w:r>
    </w:p>
    <w:p w:rsidR="001E5CF0" w:rsidRDefault="001E5CF0" w:rsidP="001E5CF0">
      <w:pPr>
        <w:pStyle w:val="font8"/>
        <w:numPr>
          <w:ilvl w:val="0"/>
          <w:numId w:val="3"/>
        </w:numPr>
      </w:pPr>
      <w:r>
        <w:rPr>
          <w:b/>
          <w:bCs/>
        </w:rPr>
        <w:t>Email / Flocknote / WhatsApp</w:t>
      </w:r>
      <w:r>
        <w:rPr>
          <w:b/>
          <w:bCs/>
        </w:rPr>
        <w:t xml:space="preserve"> / Letter</w:t>
      </w:r>
      <w:r>
        <w:t xml:space="preserve"> – Download the sample email </w:t>
      </w:r>
      <w:proofErr w:type="gramStart"/>
      <w:r>
        <w:t>text and create</w:t>
      </w:r>
      <w:proofErr w:type="gramEnd"/>
      <w:r>
        <w:t xml:space="preserve"> and send on Thursday before week 2. If you use </w:t>
      </w:r>
      <w:proofErr w:type="gramStart"/>
      <w:r>
        <w:t>Flocknote</w:t>
      </w:r>
      <w:proofErr w:type="gramEnd"/>
      <w:r>
        <w:t xml:space="preserve"> there is a template in the AOB Development Template Library.</w:t>
      </w:r>
    </w:p>
    <w:p w:rsidR="001E5CF0" w:rsidRDefault="001E5CF0" w:rsidP="001E5CF0">
      <w:pPr>
        <w:pStyle w:val="font8"/>
        <w:numPr>
          <w:ilvl w:val="0"/>
          <w:numId w:val="4"/>
        </w:numPr>
      </w:pPr>
      <w:r>
        <w:rPr>
          <w:b/>
          <w:bCs/>
        </w:rPr>
        <w:t>Sample Homily / Talking Points</w:t>
      </w:r>
      <w:r>
        <w:t xml:space="preserve"> – Download the sample homily, make your changes and speak about Our Path forward on week 2 during Mass.</w:t>
      </w:r>
    </w:p>
    <w:p w:rsidR="001E5CF0" w:rsidRDefault="001E5CF0" w:rsidP="001E5CF0">
      <w:pPr>
        <w:pStyle w:val="font8"/>
        <w:numPr>
          <w:ilvl w:val="0"/>
          <w:numId w:val="5"/>
        </w:numPr>
      </w:pPr>
      <w:r>
        <w:rPr>
          <w:b/>
          <w:bCs/>
        </w:rPr>
        <w:t xml:space="preserve">Contactless Response card </w:t>
      </w:r>
      <w:r>
        <w:t xml:space="preserve">- This year, parishioners can respond on their phone. Familiarize yourself with the in-pew card (Provided </w:t>
      </w:r>
      <w:proofErr w:type="spellStart"/>
      <w:proofErr w:type="gramStart"/>
      <w:r>
        <w:t>my</w:t>
      </w:r>
      <w:proofErr w:type="spellEnd"/>
      <w:r>
        <w:t xml:space="preserve"> the</w:t>
      </w:r>
      <w:proofErr w:type="gramEnd"/>
      <w:r>
        <w:t xml:space="preserve"> AOB) Make sure you know the web address www.opfaob.com and fill out the form yourself, so you know the questions and the time it takes. Ask parishioners to take out there phone and fill respond. </w:t>
      </w:r>
    </w:p>
    <w:p w:rsidR="001E5CF0" w:rsidRDefault="001E5CF0" w:rsidP="001E5CF0">
      <w:pPr>
        <w:pStyle w:val="font8"/>
        <w:numPr>
          <w:ilvl w:val="0"/>
          <w:numId w:val="6"/>
        </w:numPr>
      </w:pPr>
      <w:r>
        <w:rPr>
          <w:b/>
          <w:bCs/>
        </w:rPr>
        <w:t xml:space="preserve">In-Pew card </w:t>
      </w:r>
      <w:r>
        <w:t xml:space="preserve">- Place the In-pew card in the pews. Look over the card to understand the parts. The card has a QR </w:t>
      </w:r>
      <w:proofErr w:type="gramStart"/>
      <w:r>
        <w:t>code,</w:t>
      </w:r>
      <w:proofErr w:type="gramEnd"/>
      <w:r>
        <w:t xml:space="preserve"> and web address to www.opfaob.com so it can be filled out online. The parishioner can also fill out the card itself, tear the response section off and place it in the offertory basket. </w:t>
      </w:r>
    </w:p>
    <w:p w:rsidR="001E5CF0" w:rsidRDefault="001E5CF0" w:rsidP="001E5CF0">
      <w:pPr>
        <w:pStyle w:val="font8"/>
        <w:numPr>
          <w:ilvl w:val="0"/>
          <w:numId w:val="7"/>
        </w:numPr>
      </w:pPr>
      <w:r>
        <w:rPr>
          <w:b/>
          <w:bCs/>
        </w:rPr>
        <w:t>Remember:</w:t>
      </w:r>
      <w:r>
        <w:t xml:space="preserve"> </w:t>
      </w:r>
      <w:r>
        <w:rPr>
          <w:i/>
          <w:iCs/>
        </w:rPr>
        <w:t xml:space="preserve">Your parishioners will need to time to respond. Give them a few minutes to fill out the Contactless Response Card. </w:t>
      </w:r>
      <w:proofErr w:type="gramStart"/>
      <w:r>
        <w:rPr>
          <w:i/>
          <w:iCs/>
        </w:rPr>
        <w:t>Have some music</w:t>
      </w:r>
      <w:proofErr w:type="gramEnd"/>
      <w:r>
        <w:rPr>
          <w:i/>
          <w:iCs/>
        </w:rPr>
        <w:t xml:space="preserve">, </w:t>
      </w:r>
      <w:proofErr w:type="gramStart"/>
      <w:r>
        <w:rPr>
          <w:i/>
          <w:iCs/>
        </w:rPr>
        <w:t>use this time to pray</w:t>
      </w:r>
      <w:proofErr w:type="gramEnd"/>
      <w:r>
        <w:rPr>
          <w:i/>
          <w:iCs/>
        </w:rPr>
        <w:t>. Make this an activity and not just something you need to get through. </w:t>
      </w:r>
    </w:p>
    <w:p w:rsidR="00080F21" w:rsidRDefault="00080F21"/>
    <w:sectPr w:rsidR="000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rig_timberline_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59"/>
    <w:multiLevelType w:val="multilevel"/>
    <w:tmpl w:val="31A0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15980"/>
    <w:multiLevelType w:val="multilevel"/>
    <w:tmpl w:val="9A9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80D89"/>
    <w:multiLevelType w:val="multilevel"/>
    <w:tmpl w:val="E98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A5679"/>
    <w:multiLevelType w:val="multilevel"/>
    <w:tmpl w:val="7202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B7AAA"/>
    <w:multiLevelType w:val="multilevel"/>
    <w:tmpl w:val="612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4246B"/>
    <w:multiLevelType w:val="multilevel"/>
    <w:tmpl w:val="8B5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50586"/>
    <w:multiLevelType w:val="multilevel"/>
    <w:tmpl w:val="2EF4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F0"/>
    <w:rsid w:val="00080F21"/>
    <w:rsid w:val="001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9A4B"/>
  <w15:chartTrackingRefBased/>
  <w15:docId w15:val="{08D8996B-B02B-4FF0-B47C-31357C00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E5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E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1</cp:revision>
  <dcterms:created xsi:type="dcterms:W3CDTF">2021-06-02T18:48:00Z</dcterms:created>
  <dcterms:modified xsi:type="dcterms:W3CDTF">2021-06-02T18:50:00Z</dcterms:modified>
</cp:coreProperties>
</file>